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8E46E" w14:textId="77777777" w:rsidR="0033708C" w:rsidRPr="0086388F" w:rsidRDefault="00151DA2">
      <w:pPr>
        <w:spacing w:before="240" w:after="24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86388F">
        <w:rPr>
          <w:rFonts w:ascii="Arial" w:eastAsia="Arial" w:hAnsi="Arial" w:cs="Arial"/>
          <w:b/>
          <w:bCs/>
          <w:sz w:val="22"/>
          <w:szCs w:val="22"/>
        </w:rPr>
        <w:t>ATIVIDADES ACADÊMICAS - 202X-X</w:t>
      </w:r>
    </w:p>
    <w:p w14:paraId="50E050E9" w14:textId="77777777" w:rsidR="0033708C" w:rsidRDefault="0033708C">
      <w:pPr>
        <w:spacing w:before="240" w:after="240" w:line="276" w:lineRule="auto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1125"/>
        <w:gridCol w:w="1426"/>
        <w:gridCol w:w="1701"/>
        <w:gridCol w:w="850"/>
        <w:gridCol w:w="2551"/>
      </w:tblGrid>
      <w:tr w:rsidR="0033708C" w14:paraId="613B82A0" w14:textId="77777777" w:rsidTr="002D138F">
        <w:trPr>
          <w:trHeight w:val="420"/>
        </w:trPr>
        <w:tc>
          <w:tcPr>
            <w:tcW w:w="1020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EBB6" w14:textId="04818186" w:rsidR="0033708C" w:rsidRPr="00A17422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Área de concentração: </w:t>
            </w:r>
          </w:p>
        </w:tc>
      </w:tr>
      <w:tr w:rsidR="0033708C" w14:paraId="79107851" w14:textId="77777777" w:rsidTr="002D138F">
        <w:trPr>
          <w:trHeight w:val="420"/>
        </w:trPr>
        <w:tc>
          <w:tcPr>
            <w:tcW w:w="680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F2857" w14:textId="2614BC1E" w:rsidR="0033708C" w:rsidRPr="00A17422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Disciplina: </w:t>
            </w:r>
          </w:p>
        </w:tc>
        <w:tc>
          <w:tcPr>
            <w:tcW w:w="340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B60E1" w14:textId="29BC3440" w:rsidR="0033708C" w:rsidRDefault="00151DA2" w:rsidP="00A17422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Código: </w:t>
            </w:r>
          </w:p>
        </w:tc>
      </w:tr>
      <w:tr w:rsidR="0033708C" w14:paraId="457F4BE3" w14:textId="77777777" w:rsidTr="002D138F">
        <w:tc>
          <w:tcPr>
            <w:tcW w:w="36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C0CD" w14:textId="3CC41BA6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Professor: </w:t>
            </w:r>
          </w:p>
        </w:tc>
        <w:tc>
          <w:tcPr>
            <w:tcW w:w="31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5383C" w14:textId="4A6594AF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Ano: </w:t>
            </w:r>
          </w:p>
        </w:tc>
        <w:tc>
          <w:tcPr>
            <w:tcW w:w="340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B45BD" w14:textId="3605CE33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Semestre: </w:t>
            </w:r>
          </w:p>
        </w:tc>
      </w:tr>
      <w:tr w:rsidR="0033708C" w14:paraId="6E72C161" w14:textId="77777777" w:rsidTr="002D138F">
        <w:trPr>
          <w:trHeight w:val="420"/>
        </w:trPr>
        <w:tc>
          <w:tcPr>
            <w:tcW w:w="1020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F1057" w14:textId="07BCDB5C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Modalidade:         ( ) Presencial               (</w:t>
            </w:r>
            <w:r w:rsidR="00F54EF6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 Semipresencial               ( ) Online</w:t>
            </w:r>
          </w:p>
        </w:tc>
      </w:tr>
      <w:tr w:rsidR="0033708C" w14:paraId="3F04128B" w14:textId="77777777" w:rsidTr="002D138F">
        <w:trPr>
          <w:trHeight w:val="420"/>
        </w:trPr>
        <w:tc>
          <w:tcPr>
            <w:tcW w:w="36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19608" w14:textId="68094FB9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Carga horária / Créditos </w:t>
            </w:r>
            <w:r>
              <w:rPr>
                <w:rFonts w:ascii="Arial" w:eastAsia="Arial" w:hAnsi="Arial" w:cs="Arial"/>
                <w:sz w:val="16"/>
                <w:szCs w:val="16"/>
              </w:rPr>
              <w:t>(1 crédito = 15h/a)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: </w:t>
            </w:r>
          </w:p>
        </w:tc>
        <w:tc>
          <w:tcPr>
            <w:tcW w:w="652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58B0B" w14:textId="77777777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Período/data em que a disciplina será ministrada </w:t>
            </w:r>
            <w:r>
              <w:rPr>
                <w:rFonts w:ascii="Arial" w:eastAsia="Arial" w:hAnsi="Arial" w:cs="Arial"/>
                <w:sz w:val="16"/>
                <w:szCs w:val="16"/>
              </w:rPr>
              <w:t>(para disciplinas de 15h, 30h e 45h)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: </w:t>
            </w:r>
          </w:p>
        </w:tc>
      </w:tr>
      <w:tr w:rsidR="002D138F" w14:paraId="59B557DC" w14:textId="77777777" w:rsidTr="007122A9">
        <w:trPr>
          <w:trHeight w:val="420"/>
        </w:trPr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FE534" w14:textId="77777777" w:rsidR="002D138F" w:rsidRDefault="002D13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Dia da semana: 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4CC2CCC0" w14:textId="6835CBFF" w:rsidR="002D138F" w:rsidRDefault="002D13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Horário: 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74856AAC" w14:textId="3D5A502E" w:rsidR="002D138F" w:rsidRPr="002D138F" w:rsidRDefault="002D13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2D138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Vagas:</w:t>
            </w:r>
          </w:p>
        </w:tc>
        <w:tc>
          <w:tcPr>
            <w:tcW w:w="2551" w:type="dxa"/>
            <w:shd w:val="clear" w:color="auto" w:fill="auto"/>
          </w:tcPr>
          <w:p w14:paraId="02AD9EE5" w14:textId="2C2517F4" w:rsidR="002D138F" w:rsidRPr="002D138F" w:rsidRDefault="002D13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2D138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Turma:</w:t>
            </w:r>
          </w:p>
        </w:tc>
      </w:tr>
      <w:tr w:rsidR="0033708C" w14:paraId="0290D096" w14:textId="77777777" w:rsidTr="002D138F">
        <w:trPr>
          <w:trHeight w:val="420"/>
        </w:trPr>
        <w:tc>
          <w:tcPr>
            <w:tcW w:w="1020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87442" w14:textId="77777777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Ementa:</w:t>
            </w:r>
          </w:p>
        </w:tc>
      </w:tr>
      <w:tr w:rsidR="0033708C" w14:paraId="4CF9041F" w14:textId="77777777" w:rsidTr="002D138F">
        <w:trPr>
          <w:trHeight w:val="420"/>
        </w:trPr>
        <w:tc>
          <w:tcPr>
            <w:tcW w:w="1020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EBE59" w14:textId="77777777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Conteúdo programático:</w:t>
            </w:r>
          </w:p>
        </w:tc>
      </w:tr>
      <w:tr w:rsidR="0033708C" w14:paraId="4D085EBE" w14:textId="77777777" w:rsidTr="002D138F">
        <w:trPr>
          <w:trHeight w:val="420"/>
        </w:trPr>
        <w:tc>
          <w:tcPr>
            <w:tcW w:w="1020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FF50B" w14:textId="77777777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Bibliografia:</w:t>
            </w:r>
          </w:p>
        </w:tc>
      </w:tr>
      <w:tr w:rsidR="0033708C" w14:paraId="67237EA5" w14:textId="77777777" w:rsidTr="002D138F">
        <w:trPr>
          <w:trHeight w:val="420"/>
        </w:trPr>
        <w:tc>
          <w:tcPr>
            <w:tcW w:w="1020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77E42" w14:textId="77777777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Pré-requisitos:</w:t>
            </w:r>
          </w:p>
        </w:tc>
      </w:tr>
      <w:tr w:rsidR="0033708C" w14:paraId="3DFCCE84" w14:textId="77777777" w:rsidTr="002D138F">
        <w:trPr>
          <w:trHeight w:val="420"/>
        </w:trPr>
        <w:tc>
          <w:tcPr>
            <w:tcW w:w="1020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E6385" w14:textId="77777777" w:rsidR="0033708C" w:rsidRDefault="00151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Outras exigências:</w:t>
            </w:r>
          </w:p>
        </w:tc>
      </w:tr>
    </w:tbl>
    <w:p w14:paraId="268B78B1" w14:textId="77777777" w:rsidR="0033708C" w:rsidRDefault="0033708C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</w:p>
    <w:sectPr w:rsidR="0033708C">
      <w:headerReference w:type="default" r:id="rId6"/>
      <w:footerReference w:type="default" r:id="rId7"/>
      <w:pgSz w:w="11906" w:h="16838"/>
      <w:pgMar w:top="851" w:right="851" w:bottom="56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98CDF" w14:textId="77777777" w:rsidR="00151DA2" w:rsidRDefault="00151DA2">
      <w:r>
        <w:separator/>
      </w:r>
    </w:p>
  </w:endnote>
  <w:endnote w:type="continuationSeparator" w:id="0">
    <w:p w14:paraId="2954E2C3" w14:textId="77777777" w:rsidR="00151DA2" w:rsidRDefault="0015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008CB828-6FD7-4A1D-999C-9AEF92AADC26}"/>
    <w:embedBold r:id="rId2" w:fontKey="{CD1F3373-0D39-46B5-B93D-D5BC3724E7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CC8075-54F3-4C3E-80A1-20E577FF297C}"/>
    <w:embedBold r:id="rId4" w:fontKey="{0A90BCA3-248E-4795-8DDE-3ECDA2C292AF}"/>
    <w:embedBoldItalic r:id="rId5" w:fontKey="{7125BFF8-C39B-4AFC-AAAA-55706AC7329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094A559-FFDF-4DB5-B547-CD4F7C5375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7159CA7-84D3-468D-A6CA-3372C0FDB4AD}"/>
    <w:embedItalic r:id="rId8" w:fontKey="{B1E53EE1-DD52-45AF-9335-D7E613C725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6D18232-7B3E-4AC5-92B1-2D1C303B8A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5B0C4" w14:textId="77777777" w:rsidR="0033708C" w:rsidRDefault="0033708C"/>
  <w:tbl>
    <w:tblPr>
      <w:tblStyle w:val="a1"/>
      <w:tblW w:w="10205" w:type="dxa"/>
      <w:tblInd w:w="0" w:type="dxa"/>
      <w:tblLayout w:type="fixed"/>
      <w:tblLook w:val="0000" w:firstRow="0" w:lastRow="0" w:firstColumn="0" w:lastColumn="0" w:noHBand="0" w:noVBand="0"/>
    </w:tblPr>
    <w:tblGrid>
      <w:gridCol w:w="10205"/>
    </w:tblGrid>
    <w:tr w:rsidR="0033708C" w14:paraId="111AA682" w14:textId="77777777">
      <w:tc>
        <w:tcPr>
          <w:tcW w:w="10205" w:type="dxa"/>
          <w:tcBorders>
            <w:top w:val="single" w:sz="12" w:space="0" w:color="000080"/>
          </w:tcBorders>
        </w:tcPr>
        <w:p w14:paraId="485B4AE9" w14:textId="77777777" w:rsidR="0033708C" w:rsidRDefault="0033708C">
          <w:pPr>
            <w:pStyle w:val="Ttulo2"/>
            <w:widowControl w:val="0"/>
            <w:ind w:right="0"/>
            <w:jc w:val="center"/>
            <w:rPr>
              <w:rFonts w:ascii="Arial" w:eastAsia="Arial" w:hAnsi="Arial" w:cs="Arial"/>
              <w:i w:val="0"/>
              <w:color w:val="000000"/>
              <w:sz w:val="16"/>
              <w:szCs w:val="16"/>
            </w:rPr>
          </w:pPr>
        </w:p>
        <w:p w14:paraId="7155A249" w14:textId="77777777" w:rsidR="0033708C" w:rsidRDefault="00151DA2">
          <w:pPr>
            <w:pStyle w:val="Ttulo2"/>
            <w:widowControl w:val="0"/>
            <w:ind w:right="0"/>
            <w:jc w:val="center"/>
            <w:rPr>
              <w:rFonts w:ascii="Arial" w:eastAsia="Arial" w:hAnsi="Arial" w:cs="Arial"/>
              <w:i w:val="0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i w:val="0"/>
              <w:color w:val="000000"/>
              <w:sz w:val="16"/>
              <w:szCs w:val="16"/>
            </w:rPr>
            <w:t>Av. Antônio Carlos, 6627, Belo Horizonte/MG - CEP 31.270-901 - Tel:  (031) 3409-5492</w:t>
          </w:r>
        </w:p>
        <w:p w14:paraId="7D3FBBF5" w14:textId="77777777" w:rsidR="0033708C" w:rsidRDefault="00151DA2">
          <w:pPr>
            <w:pStyle w:val="Ttulo2"/>
            <w:widowControl w:val="0"/>
            <w:ind w:right="0"/>
            <w:jc w:val="center"/>
            <w:rPr>
              <w:rFonts w:ascii="Arial" w:eastAsia="Arial" w:hAnsi="Arial" w:cs="Arial"/>
              <w:i w:val="0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i w:val="0"/>
              <w:color w:val="000000"/>
              <w:sz w:val="16"/>
              <w:szCs w:val="16"/>
            </w:rPr>
            <w:t>E-mail: poslin@letras.ufmg.br - Home page: http://www.poslin.letras.ufmg.br</w:t>
          </w:r>
        </w:p>
      </w:tc>
    </w:tr>
  </w:tbl>
  <w:p w14:paraId="4672907C" w14:textId="77777777" w:rsidR="0033708C" w:rsidRDefault="003370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341DB4EC" w14:textId="77777777" w:rsidR="0033708C" w:rsidRDefault="003370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870F4" w14:textId="77777777" w:rsidR="00151DA2" w:rsidRDefault="00151DA2">
      <w:r>
        <w:separator/>
      </w:r>
    </w:p>
  </w:footnote>
  <w:footnote w:type="continuationSeparator" w:id="0">
    <w:p w14:paraId="6BCDE0DB" w14:textId="77777777" w:rsidR="00151DA2" w:rsidRDefault="00151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46472" w14:textId="77777777" w:rsidR="0033708C" w:rsidRDefault="0033708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30"/>
        <w:szCs w:val="30"/>
      </w:rPr>
    </w:pPr>
  </w:p>
  <w:tbl>
    <w:tblPr>
      <w:tblStyle w:val="a0"/>
      <w:tblW w:w="10205" w:type="dxa"/>
      <w:tblInd w:w="0" w:type="dxa"/>
      <w:tblLayout w:type="fixed"/>
      <w:tblLook w:val="0000" w:firstRow="0" w:lastRow="0" w:firstColumn="0" w:lastColumn="0" w:noHBand="0" w:noVBand="0"/>
    </w:tblPr>
    <w:tblGrid>
      <w:gridCol w:w="2756"/>
      <w:gridCol w:w="7449"/>
    </w:tblGrid>
    <w:tr w:rsidR="0033708C" w14:paraId="4A0630A2" w14:textId="77777777">
      <w:trPr>
        <w:trHeight w:val="1418"/>
      </w:trPr>
      <w:tc>
        <w:tcPr>
          <w:tcW w:w="2756" w:type="dxa"/>
          <w:tcBorders>
            <w:bottom w:val="single" w:sz="12" w:space="0" w:color="000080"/>
          </w:tcBorders>
        </w:tcPr>
        <w:p w14:paraId="7F0E578E" w14:textId="77777777" w:rsidR="0033708C" w:rsidRDefault="00151D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5A56A311" wp14:editId="48BA96F2">
                <wp:simplePos x="0" y="0"/>
                <wp:positionH relativeFrom="column">
                  <wp:posOffset>262890</wp:posOffset>
                </wp:positionH>
                <wp:positionV relativeFrom="paragraph">
                  <wp:posOffset>-3809</wp:posOffset>
                </wp:positionV>
                <wp:extent cx="1210310" cy="781050"/>
                <wp:effectExtent l="0" t="0" r="0" b="0"/>
                <wp:wrapSquare wrapText="bothSides" distT="0" distB="0" distL="0" distR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0310" cy="781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449" w:type="dxa"/>
          <w:tcBorders>
            <w:bottom w:val="single" w:sz="12" w:space="0" w:color="000080"/>
          </w:tcBorders>
        </w:tcPr>
        <w:p w14:paraId="6441E363" w14:textId="77777777" w:rsidR="0033708C" w:rsidRDefault="0033708C">
          <w:pPr>
            <w:widowControl w:val="0"/>
            <w:tabs>
              <w:tab w:val="left" w:pos="5812"/>
            </w:tabs>
            <w:ind w:right="-801"/>
            <w:rPr>
              <w:rFonts w:ascii="Arial" w:eastAsia="Arial" w:hAnsi="Arial" w:cs="Arial"/>
              <w:color w:val="000000"/>
              <w:sz w:val="22"/>
              <w:szCs w:val="22"/>
            </w:rPr>
          </w:pPr>
        </w:p>
        <w:p w14:paraId="4EBD3018" w14:textId="77777777" w:rsidR="0033708C" w:rsidRDefault="00151DA2">
          <w:pPr>
            <w:widowControl w:val="0"/>
            <w:tabs>
              <w:tab w:val="left" w:pos="5812"/>
            </w:tabs>
            <w:ind w:right="-801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Universidade Federal de Minas Gerais</w:t>
          </w:r>
        </w:p>
        <w:p w14:paraId="4AEAEE79" w14:textId="77777777" w:rsidR="0033708C" w:rsidRDefault="00151D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Faculdade de Letras</w:t>
          </w:r>
        </w:p>
        <w:p w14:paraId="31CB650F" w14:textId="77777777" w:rsidR="0033708C" w:rsidRDefault="00151D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Programa de Pós-Graduação em Estudos Linguísticos</w:t>
          </w:r>
        </w:p>
        <w:p w14:paraId="62F0C6C4" w14:textId="77777777" w:rsidR="0033708C" w:rsidRDefault="003370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10"/>
              <w:szCs w:val="10"/>
            </w:rPr>
          </w:pPr>
        </w:p>
      </w:tc>
    </w:tr>
  </w:tbl>
  <w:p w14:paraId="6A84921D" w14:textId="77777777" w:rsidR="0033708C" w:rsidRDefault="003370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08C"/>
    <w:rsid w:val="00151DA2"/>
    <w:rsid w:val="002D138F"/>
    <w:rsid w:val="003143B6"/>
    <w:rsid w:val="0033708C"/>
    <w:rsid w:val="005979C3"/>
    <w:rsid w:val="0068319F"/>
    <w:rsid w:val="007424F6"/>
    <w:rsid w:val="007571F8"/>
    <w:rsid w:val="0086388F"/>
    <w:rsid w:val="00A17422"/>
    <w:rsid w:val="00BF513A"/>
    <w:rsid w:val="00CE6A64"/>
    <w:rsid w:val="00DC3E62"/>
    <w:rsid w:val="00DF7083"/>
    <w:rsid w:val="00F5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A47E0"/>
  <w15:docId w15:val="{3EAB295E-8696-49B9-9369-CE9EA1CF0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Garamond" w:eastAsia="Garamond" w:hAnsi="Garamond" w:cs="Garamond"/>
      <w:b/>
      <w:sz w:val="21"/>
      <w:szCs w:val="21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tabs>
        <w:tab w:val="left" w:pos="1560"/>
        <w:tab w:val="left" w:pos="5812"/>
      </w:tabs>
      <w:ind w:right="-801"/>
      <w:jc w:val="both"/>
      <w:outlineLvl w:val="1"/>
    </w:pPr>
    <w:rPr>
      <w:i/>
      <w:sz w:val="19"/>
      <w:szCs w:val="19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394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POSLIN Estudos Linguísticos</cp:lastModifiedBy>
  <cp:revision>10</cp:revision>
  <dcterms:created xsi:type="dcterms:W3CDTF">2025-05-15T16:47:00Z</dcterms:created>
  <dcterms:modified xsi:type="dcterms:W3CDTF">2025-05-16T18:00:00Z</dcterms:modified>
</cp:coreProperties>
</file>